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«ЛИТЕРАТУРНОЕ ЧТЕНИЕ» (1-4 КЛАСС)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начального общего образования.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2D3F57" w:rsidRDefault="002D3F57" w:rsidP="002D3F57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2D3F57" w:rsidRDefault="002D3F57" w:rsidP="002D3F57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СОШ №11 программа определяет приоритеты в содержании общего начального образования и способствует интеграции и координации деятельности по реализации общего образования;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СОШ №11 программа является основанием для определения качества реализации общего начального образования.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>учащиеся МАОУ СОШ №11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4 года.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Режим занятий: </w:t>
      </w:r>
    </w:p>
    <w:p w:rsidR="002D3F57" w:rsidRDefault="002D3F57" w:rsidP="002D3F57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 класс – 4 часа в неделю; </w:t>
      </w:r>
    </w:p>
    <w:p w:rsidR="002D3F57" w:rsidRDefault="002D3F57" w:rsidP="002D3F57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 класс – 4 часа в неделю; </w:t>
      </w:r>
    </w:p>
    <w:p w:rsidR="002D3F57" w:rsidRDefault="002D3F57" w:rsidP="002D3F57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3 класс – 4 часа в неделю;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4 класс – 3 часа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внеделю</w:t>
      </w:r>
      <w:proofErr w:type="spellEnd"/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работы. </w:t>
      </w:r>
    </w:p>
    <w:p w:rsidR="00350F64" w:rsidRDefault="002D3F57" w:rsidP="00350F64">
      <w:pPr>
        <w:pStyle w:val="Default"/>
        <w:rPr>
          <w:rFonts w:ascii="Times New Roman" w:hAnsi="Times New Roman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Программа разработана на основе Федерального государственного образовательного стандарта начального общего образования; примерной программы по литературному чтению</w:t>
      </w:r>
      <w:r w:rsidR="00350F64">
        <w:rPr>
          <w:rFonts w:ascii="Times New Roman" w:hAnsi="Times New Roman" w:cs="Times New Roman"/>
          <w:color w:val="auto"/>
          <w:sz w:val="23"/>
          <w:szCs w:val="23"/>
        </w:rPr>
        <w:t>,</w:t>
      </w:r>
      <w:r w:rsidR="00350F64" w:rsidRPr="00350F64">
        <w:rPr>
          <w:rFonts w:ascii="Times New Roman" w:hAnsi="Times New Roman"/>
        </w:rPr>
        <w:t xml:space="preserve"> </w:t>
      </w:r>
      <w:r w:rsidR="00350F64" w:rsidRPr="00713B9F">
        <w:rPr>
          <w:rFonts w:ascii="Times New Roman" w:hAnsi="Times New Roman"/>
        </w:rPr>
        <w:t>УМК «Перспективная начальная школа»</w:t>
      </w:r>
    </w:p>
    <w:p w:rsidR="002D3F57" w:rsidRDefault="002D3F57" w:rsidP="00350F64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Цель курса «Литературное чтение»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в начальной школе - нравственно-эстетическое воспитание и развитие учащихся в процессе формирования способности личностно, полноценно и глубоко воспринимать художественную литературу на основе изучения основ ее теории и практики анализа художественного текста.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Задачи курса: </w:t>
      </w:r>
    </w:p>
    <w:p w:rsidR="002D3F57" w:rsidRDefault="002D3F57" w:rsidP="002D3F57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формирование навыка беглого, осознанного и выразительного чтения учащимися разных видов текстов и, прежде всего, художественного; совершенствование читательских навыков как основы глубокого и полноценного восприятия детьми художественного текста; формирование читательского кругозора и основ библиографической культуры, умения искать и выбирать нужную книгу; </w:t>
      </w:r>
    </w:p>
    <w:p w:rsidR="002D3F57" w:rsidRDefault="002D3F57" w:rsidP="002D3F57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ознакомление учащихся с основами теории литературы, способами создания художественного образа, умение извлекать из разных текстов информацию разного вида: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от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понятийной до эмоционально-образной;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развитие речи учащихся через формирование умений выражать свои мысли и 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3"/>
          <w:szCs w:val="23"/>
        </w:rPr>
        <w:t xml:space="preserve">чувства литературным языком;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формирование личности гражданина России, его нравственного сознания.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Основные читательские умения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, составляющие основу читательской компетентности: </w:t>
      </w:r>
    </w:p>
    <w:p w:rsidR="002D3F57" w:rsidRDefault="002D3F57" w:rsidP="002D3F57">
      <w:pPr>
        <w:pStyle w:val="Default"/>
        <w:spacing w:after="44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умение увидеть картину, нарисованную автором; </w:t>
      </w:r>
    </w:p>
    <w:p w:rsidR="002D3F57" w:rsidRDefault="002D3F57" w:rsidP="002D3F57">
      <w:pPr>
        <w:pStyle w:val="Default"/>
        <w:spacing w:after="44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умение эмоционально отозваться на читаемый текст;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умение понять авторскую мысль.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Основные направления в работе над развитием речи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учащихся: </w:t>
      </w:r>
    </w:p>
    <w:p w:rsidR="002D3F57" w:rsidRDefault="002D3F57" w:rsidP="002D3F57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расширение словарного запаса, уточнение лексического значения слова, поиски слова точного и выразительного; </w:t>
      </w:r>
    </w:p>
    <w:p w:rsidR="002D3F57" w:rsidRDefault="002D3F57" w:rsidP="002D3F57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формирование умения правильно понимать вопрос, другое мнение и логически точно и доказательно строить ответ, свое суждение, свое рассуждение; </w:t>
      </w:r>
    </w:p>
    <w:p w:rsidR="002D3F57" w:rsidRDefault="002D3F57" w:rsidP="002D3F57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создание своего текста, сначала «по образцу», подражая автору, а затем и на уровне творчества; </w:t>
      </w:r>
    </w:p>
    <w:p w:rsidR="002D3F57" w:rsidRDefault="002D3F57" w:rsidP="002D3F57">
      <w:pPr>
        <w:pStyle w:val="Default"/>
        <w:spacing w:after="4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развитие способности к выразительному чтению художественных текстов, к передаче слушателям своего внутреннего видения и эмоционального состояния; </w:t>
      </w:r>
    </w:p>
    <w:p w:rsidR="002D3F57" w:rsidRDefault="002D3F57" w:rsidP="002D3F57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развитие навыков редактирования своего текста на основе рефлексии. </w:t>
      </w:r>
    </w:p>
    <w:p w:rsidR="00AC603F" w:rsidRDefault="00AC603F"/>
    <w:sectPr w:rsidR="00AC603F" w:rsidSect="00EF7821">
      <w:pgSz w:w="11906" w:h="17338"/>
      <w:pgMar w:top="1559" w:right="276" w:bottom="658" w:left="147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36BE"/>
    <w:rsid w:val="002536BE"/>
    <w:rsid w:val="002D3F57"/>
    <w:rsid w:val="00350F64"/>
    <w:rsid w:val="00AC603F"/>
    <w:rsid w:val="00E6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3F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3F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3</cp:revision>
  <dcterms:created xsi:type="dcterms:W3CDTF">2014-11-10T17:17:00Z</dcterms:created>
  <dcterms:modified xsi:type="dcterms:W3CDTF">2014-11-11T06:30:00Z</dcterms:modified>
</cp:coreProperties>
</file>