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41754" w14:textId="77777777" w:rsidR="000565BE" w:rsidRPr="00312C6B" w:rsidRDefault="000565BE" w:rsidP="000565BE">
      <w:pPr>
        <w:spacing w:after="0" w:line="240" w:lineRule="auto"/>
        <w:jc w:val="center"/>
        <w:rPr>
          <w:rFonts w:ascii="Times New Roman" w:hAnsi="Times New Roman" w:cs="Times New Roman"/>
          <w:b/>
          <w:sz w:val="24"/>
          <w:szCs w:val="24"/>
        </w:rPr>
      </w:pPr>
      <w:r w:rsidRPr="00312C6B">
        <w:rPr>
          <w:rFonts w:ascii="Times New Roman" w:hAnsi="Times New Roman" w:cs="Times New Roman"/>
          <w:b/>
          <w:sz w:val="24"/>
          <w:szCs w:val="24"/>
        </w:rPr>
        <w:t>Муниципальное автономное общеобразовательное учреждение</w:t>
      </w:r>
    </w:p>
    <w:p w14:paraId="768FBDA4" w14:textId="2F9D3039" w:rsidR="000565BE" w:rsidRPr="00312C6B" w:rsidRDefault="000565BE" w:rsidP="000565BE">
      <w:pPr>
        <w:spacing w:after="0" w:line="240" w:lineRule="auto"/>
        <w:jc w:val="center"/>
        <w:rPr>
          <w:rFonts w:ascii="Times New Roman" w:hAnsi="Times New Roman" w:cs="Times New Roman"/>
          <w:b/>
          <w:sz w:val="24"/>
          <w:szCs w:val="24"/>
        </w:rPr>
      </w:pPr>
      <w:r w:rsidRPr="00312C6B">
        <w:rPr>
          <w:rFonts w:ascii="Times New Roman" w:hAnsi="Times New Roman" w:cs="Times New Roman"/>
          <w:b/>
          <w:sz w:val="24"/>
          <w:szCs w:val="24"/>
        </w:rPr>
        <w:t>«Средн</w:t>
      </w:r>
      <w:r w:rsidR="009F61D1">
        <w:rPr>
          <w:rFonts w:ascii="Times New Roman" w:hAnsi="Times New Roman" w:cs="Times New Roman"/>
          <w:b/>
          <w:sz w:val="24"/>
          <w:szCs w:val="24"/>
        </w:rPr>
        <w:t>яя общеобразовательная школа № 11</w:t>
      </w:r>
      <w:r w:rsidRPr="00312C6B">
        <w:rPr>
          <w:rFonts w:ascii="Times New Roman" w:hAnsi="Times New Roman" w:cs="Times New Roman"/>
          <w:b/>
          <w:sz w:val="24"/>
          <w:szCs w:val="24"/>
        </w:rPr>
        <w:t>»</w:t>
      </w:r>
    </w:p>
    <w:p w14:paraId="036B2B67" w14:textId="77777777" w:rsidR="000565BE" w:rsidRPr="00805BFC" w:rsidRDefault="000565BE" w:rsidP="000565BE">
      <w:pPr>
        <w:spacing w:after="0" w:line="240" w:lineRule="auto"/>
        <w:jc w:val="center"/>
        <w:rPr>
          <w:b/>
        </w:rPr>
      </w:pPr>
      <w:r w:rsidRPr="00312C6B">
        <w:rPr>
          <w:rFonts w:ascii="Times New Roman" w:hAnsi="Times New Roman" w:cs="Times New Roman"/>
          <w:b/>
          <w:sz w:val="24"/>
          <w:szCs w:val="24"/>
        </w:rPr>
        <w:t>г. Балаково Саратовской области</w:t>
      </w:r>
    </w:p>
    <w:p w14:paraId="416CB468" w14:textId="77777777" w:rsidR="000565BE" w:rsidRDefault="000565BE" w:rsidP="000565BE">
      <w:pPr>
        <w:ind w:right="-363"/>
      </w:pPr>
    </w:p>
    <w:p w14:paraId="0251D725" w14:textId="77777777" w:rsidR="000565BE" w:rsidRDefault="000565BE" w:rsidP="000565BE">
      <w:pPr>
        <w:ind w:right="-363"/>
      </w:pPr>
    </w:p>
    <w:p w14:paraId="18B7665C" w14:textId="77777777" w:rsidR="000565BE" w:rsidRDefault="000565BE" w:rsidP="000565BE">
      <w:pPr>
        <w:widowControl w:val="0"/>
        <w:shd w:val="clear" w:color="auto" w:fill="FFFFFF"/>
        <w:autoSpaceDE w:val="0"/>
        <w:autoSpaceDN w:val="0"/>
        <w:adjustRightInd w:val="0"/>
        <w:spacing w:after="0" w:line="240" w:lineRule="auto"/>
        <w:jc w:val="right"/>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УТВЕРЖДАЮ:</w:t>
      </w:r>
    </w:p>
    <w:p w14:paraId="4EDE8894" w14:textId="27F19B68" w:rsidR="000565BE" w:rsidRDefault="009F61D1" w:rsidP="000565BE">
      <w:pPr>
        <w:widowControl w:val="0"/>
        <w:shd w:val="clear" w:color="auto" w:fill="FFFFFF"/>
        <w:tabs>
          <w:tab w:val="left" w:pos="5812"/>
        </w:tabs>
        <w:autoSpaceDE w:val="0"/>
        <w:autoSpaceDN w:val="0"/>
        <w:adjustRightInd w:val="0"/>
        <w:spacing w:after="0" w:line="240" w:lineRule="auto"/>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ab/>
        <w:t>Директор МАОУ СОШ№11</w:t>
      </w:r>
    </w:p>
    <w:p w14:paraId="4A2A663D" w14:textId="77777777" w:rsidR="000565BE" w:rsidRDefault="000565BE" w:rsidP="000565BE">
      <w:pPr>
        <w:widowControl w:val="0"/>
        <w:shd w:val="clear" w:color="auto" w:fill="FFFFFF"/>
        <w:tabs>
          <w:tab w:val="left" w:pos="5812"/>
        </w:tabs>
        <w:autoSpaceDE w:val="0"/>
        <w:autoSpaceDN w:val="0"/>
        <w:adjustRightInd w:val="0"/>
        <w:spacing w:after="0" w:line="240" w:lineRule="auto"/>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p>
    <w:p w14:paraId="57A10F25" w14:textId="481C3271" w:rsidR="000565BE" w:rsidRDefault="000565BE" w:rsidP="000565BE">
      <w:pPr>
        <w:widowControl w:val="0"/>
        <w:shd w:val="clear" w:color="auto" w:fill="FFFFFF"/>
        <w:tabs>
          <w:tab w:val="left" w:pos="5812"/>
        </w:tabs>
        <w:autoSpaceDE w:val="0"/>
        <w:autoSpaceDN w:val="0"/>
        <w:adjustRightInd w:val="0"/>
        <w:spacing w:after="0" w:line="240" w:lineRule="auto"/>
        <w:jc w:val="right"/>
        <w:rPr>
          <w:rFonts w:ascii="Times New Roman" w:eastAsia="Calibri" w:hAnsi="Times New Roman" w:cs="Times New Roman"/>
        </w:rPr>
      </w:pPr>
      <w:r>
        <w:rPr>
          <w:rFonts w:ascii="Times New Roman" w:hAnsi="Times New Roman" w:cs="Times New Roman"/>
          <w:bCs/>
          <w:color w:val="000000"/>
          <w:sz w:val="28"/>
          <w:szCs w:val="28"/>
        </w:rPr>
        <w:t xml:space="preserve">                                                             </w:t>
      </w:r>
      <w:r w:rsidR="009F61D1">
        <w:rPr>
          <w:rFonts w:ascii="Times New Roman" w:hAnsi="Times New Roman" w:cs="Times New Roman"/>
          <w:bCs/>
          <w:color w:val="000000"/>
          <w:sz w:val="28"/>
          <w:szCs w:val="28"/>
        </w:rPr>
        <w:t xml:space="preserve">                   __________Богословская И.В.</w:t>
      </w:r>
      <w:r>
        <w:rPr>
          <w:rFonts w:ascii="Times New Roman" w:hAnsi="Times New Roman" w:cs="Times New Roman"/>
          <w:bCs/>
          <w:color w:val="000000"/>
          <w:sz w:val="28"/>
          <w:szCs w:val="28"/>
        </w:rPr>
        <w:t xml:space="preserve">/                       </w:t>
      </w:r>
      <w:proofErr w:type="gramStart"/>
      <w:r>
        <w:rPr>
          <w:rFonts w:ascii="Times New Roman" w:hAnsi="Times New Roman" w:cs="Times New Roman"/>
          <w:bCs/>
          <w:sz w:val="28"/>
          <w:szCs w:val="28"/>
        </w:rPr>
        <w:t>Приказ  №</w:t>
      </w:r>
      <w:proofErr w:type="gramEnd"/>
      <w:r w:rsidR="009F61D1">
        <w:rPr>
          <w:rFonts w:ascii="Times New Roman" w:hAnsi="Times New Roman" w:cs="Times New Roman"/>
          <w:bCs/>
          <w:sz w:val="28"/>
          <w:szCs w:val="28"/>
        </w:rPr>
        <w:t>406 от 12.10.22</w:t>
      </w:r>
      <w:r>
        <w:rPr>
          <w:rFonts w:ascii="Times New Roman" w:hAnsi="Times New Roman" w:cs="Times New Roman"/>
          <w:bCs/>
          <w:sz w:val="28"/>
          <w:szCs w:val="28"/>
        </w:rPr>
        <w:t>г.</w:t>
      </w:r>
    </w:p>
    <w:p w14:paraId="58CEE83D" w14:textId="77777777" w:rsidR="000565BE" w:rsidRPr="0085725E" w:rsidRDefault="000565BE" w:rsidP="000565BE">
      <w:pPr>
        <w:spacing w:after="0" w:line="240" w:lineRule="auto"/>
        <w:jc w:val="right"/>
        <w:rPr>
          <w:rFonts w:ascii="Times New Roman" w:hAnsi="Times New Roman" w:cs="Times New Roman"/>
          <w:sz w:val="24"/>
          <w:szCs w:val="24"/>
        </w:rPr>
      </w:pPr>
    </w:p>
    <w:p w14:paraId="14B05849" w14:textId="77777777" w:rsidR="000565BE" w:rsidRPr="00CB213E" w:rsidRDefault="000565BE" w:rsidP="000565BE">
      <w:pPr>
        <w:ind w:right="-363"/>
        <w:rPr>
          <w:rFonts w:ascii="Times New Roman" w:hAnsi="Times New Roman" w:cs="Times New Roman"/>
          <w:color w:val="FF0000"/>
          <w:sz w:val="24"/>
          <w:szCs w:val="24"/>
        </w:rPr>
      </w:pPr>
      <w:r w:rsidRPr="00CB213E">
        <w:rPr>
          <w:rFonts w:ascii="Times New Roman" w:hAnsi="Times New Roman" w:cs="Times New Roman"/>
          <w:color w:val="FF0000"/>
          <w:sz w:val="24"/>
          <w:szCs w:val="24"/>
        </w:rPr>
        <w:t>.</w:t>
      </w:r>
    </w:p>
    <w:p w14:paraId="4C37A01E" w14:textId="77777777" w:rsidR="000565BE" w:rsidRDefault="000565BE" w:rsidP="000565BE">
      <w:pPr>
        <w:ind w:right="-363"/>
        <w:jc w:val="center"/>
      </w:pPr>
    </w:p>
    <w:p w14:paraId="0D067033" w14:textId="77777777" w:rsidR="000565BE" w:rsidRDefault="000565BE" w:rsidP="000565BE">
      <w:pPr>
        <w:ind w:right="-363"/>
        <w:jc w:val="center"/>
      </w:pPr>
      <w:bookmarkStart w:id="0" w:name="_GoBack"/>
    </w:p>
    <w:p w14:paraId="5F946B54" w14:textId="77777777" w:rsidR="000565BE" w:rsidRPr="000565BE" w:rsidRDefault="000565BE" w:rsidP="000565BE">
      <w:pPr>
        <w:spacing w:after="0" w:line="240" w:lineRule="auto"/>
        <w:jc w:val="center"/>
        <w:rPr>
          <w:rFonts w:ascii="Times New Roman" w:hAnsi="Times New Roman" w:cs="Times New Roman"/>
          <w:b/>
          <w:sz w:val="32"/>
          <w:szCs w:val="32"/>
        </w:rPr>
      </w:pPr>
      <w:r w:rsidRPr="000565BE">
        <w:rPr>
          <w:rFonts w:ascii="Times New Roman" w:hAnsi="Times New Roman" w:cs="Times New Roman"/>
          <w:b/>
          <w:sz w:val="32"/>
          <w:szCs w:val="32"/>
        </w:rPr>
        <w:t>Положение</w:t>
      </w:r>
    </w:p>
    <w:p w14:paraId="5BE65E7D" w14:textId="77777777" w:rsidR="000565BE" w:rsidRPr="000565BE" w:rsidRDefault="000565BE" w:rsidP="000565BE">
      <w:pPr>
        <w:spacing w:after="0" w:line="240" w:lineRule="auto"/>
        <w:jc w:val="center"/>
        <w:rPr>
          <w:rFonts w:ascii="Times New Roman" w:hAnsi="Times New Roman" w:cs="Times New Roman"/>
          <w:b/>
          <w:sz w:val="32"/>
          <w:szCs w:val="32"/>
        </w:rPr>
      </w:pPr>
      <w:r w:rsidRPr="000565BE">
        <w:rPr>
          <w:rFonts w:ascii="Times New Roman" w:hAnsi="Times New Roman" w:cs="Times New Roman"/>
          <w:b/>
          <w:sz w:val="32"/>
          <w:szCs w:val="32"/>
        </w:rPr>
        <w:t>об использовании мобильных (сотовых) телефонов и других средств коммуникации в школе</w:t>
      </w:r>
    </w:p>
    <w:p w14:paraId="17B103F0" w14:textId="2F178702" w:rsidR="000565BE" w:rsidRDefault="000565BE" w:rsidP="000565BE">
      <w:pPr>
        <w:ind w:right="-363" w:firstLine="561"/>
        <w:jc w:val="center"/>
        <w:rPr>
          <w:b/>
          <w:bCs/>
          <w:sz w:val="32"/>
          <w:szCs w:val="32"/>
        </w:rPr>
      </w:pPr>
    </w:p>
    <w:bookmarkEnd w:id="0"/>
    <w:p w14:paraId="34A3334A" w14:textId="73F3765F" w:rsidR="009F61D1" w:rsidRDefault="009F61D1" w:rsidP="000565BE">
      <w:pPr>
        <w:ind w:right="-363" w:firstLine="561"/>
        <w:jc w:val="center"/>
        <w:rPr>
          <w:b/>
          <w:bCs/>
          <w:sz w:val="32"/>
          <w:szCs w:val="32"/>
        </w:rPr>
      </w:pPr>
    </w:p>
    <w:p w14:paraId="5E110835" w14:textId="4E74B018" w:rsidR="009F61D1" w:rsidRDefault="009F61D1" w:rsidP="000565BE">
      <w:pPr>
        <w:ind w:right="-363" w:firstLine="561"/>
        <w:jc w:val="center"/>
        <w:rPr>
          <w:b/>
          <w:bCs/>
          <w:sz w:val="32"/>
          <w:szCs w:val="32"/>
        </w:rPr>
      </w:pPr>
    </w:p>
    <w:p w14:paraId="6D947690" w14:textId="73955717" w:rsidR="009F61D1" w:rsidRDefault="009F61D1" w:rsidP="000565BE">
      <w:pPr>
        <w:ind w:right="-363" w:firstLine="561"/>
        <w:jc w:val="center"/>
        <w:rPr>
          <w:b/>
          <w:bCs/>
          <w:sz w:val="32"/>
          <w:szCs w:val="32"/>
        </w:rPr>
      </w:pPr>
    </w:p>
    <w:p w14:paraId="433AF309" w14:textId="77777777" w:rsidR="009F61D1" w:rsidRPr="000565BE" w:rsidRDefault="009F61D1" w:rsidP="000565BE">
      <w:pPr>
        <w:ind w:right="-363" w:firstLine="561"/>
        <w:jc w:val="center"/>
        <w:rPr>
          <w:b/>
          <w:bCs/>
          <w:sz w:val="32"/>
          <w:szCs w:val="32"/>
        </w:rPr>
      </w:pPr>
    </w:p>
    <w:tbl>
      <w:tblPr>
        <w:tblW w:w="0" w:type="auto"/>
        <w:tblLook w:val="04A0" w:firstRow="1" w:lastRow="0" w:firstColumn="1" w:lastColumn="0" w:noHBand="0" w:noVBand="1"/>
      </w:tblPr>
      <w:tblGrid>
        <w:gridCol w:w="5229"/>
        <w:gridCol w:w="4126"/>
      </w:tblGrid>
      <w:tr w:rsidR="009F61D1" w:rsidRPr="009F61D1" w14:paraId="2B211461" w14:textId="77777777" w:rsidTr="00892E62">
        <w:tc>
          <w:tcPr>
            <w:tcW w:w="5353" w:type="dxa"/>
          </w:tcPr>
          <w:p w14:paraId="3F9A1746" w14:textId="77777777" w:rsidR="009F61D1" w:rsidRPr="009F61D1" w:rsidRDefault="009F61D1" w:rsidP="009F61D1">
            <w:pPr>
              <w:keepNext/>
              <w:widowControl w:val="0"/>
              <w:tabs>
                <w:tab w:val="left" w:pos="3780"/>
              </w:tabs>
              <w:autoSpaceDE w:val="0"/>
              <w:autoSpaceDN w:val="0"/>
              <w:spacing w:after="0" w:line="240" w:lineRule="auto"/>
              <w:jc w:val="both"/>
              <w:outlineLvl w:val="0"/>
              <w:rPr>
                <w:rFonts w:ascii="Times New Roman" w:eastAsia="Times New Roman" w:hAnsi="Times New Roman" w:cs="Times New Roman"/>
                <w:b/>
                <w:sz w:val="28"/>
                <w:szCs w:val="28"/>
              </w:rPr>
            </w:pPr>
            <w:r w:rsidRPr="009F61D1">
              <w:rPr>
                <w:rFonts w:ascii="Times New Roman" w:eastAsia="Times New Roman" w:hAnsi="Times New Roman" w:cs="Times New Roman"/>
                <w:b/>
                <w:sz w:val="28"/>
                <w:szCs w:val="28"/>
              </w:rPr>
              <w:t>Рассмотрено</w:t>
            </w:r>
          </w:p>
          <w:p w14:paraId="157BB7D1" w14:textId="77777777" w:rsidR="009F61D1" w:rsidRPr="009F61D1" w:rsidRDefault="009F61D1" w:rsidP="009F61D1">
            <w:pPr>
              <w:widowControl w:val="0"/>
              <w:tabs>
                <w:tab w:val="left" w:pos="3780"/>
              </w:tabs>
              <w:autoSpaceDE w:val="0"/>
              <w:autoSpaceDN w:val="0"/>
              <w:spacing w:after="0" w:line="240" w:lineRule="auto"/>
              <w:jc w:val="both"/>
              <w:rPr>
                <w:rFonts w:ascii="Times New Roman" w:eastAsia="Times New Roman" w:hAnsi="Times New Roman" w:cs="Times New Roman"/>
                <w:sz w:val="28"/>
                <w:szCs w:val="28"/>
              </w:rPr>
            </w:pPr>
            <w:r w:rsidRPr="009F61D1">
              <w:rPr>
                <w:rFonts w:ascii="Times New Roman" w:eastAsia="Times New Roman" w:hAnsi="Times New Roman" w:cs="Times New Roman"/>
                <w:sz w:val="28"/>
                <w:szCs w:val="28"/>
              </w:rPr>
              <w:t>педагогическим советом</w:t>
            </w:r>
          </w:p>
          <w:p w14:paraId="4647892B" w14:textId="77777777" w:rsidR="009F61D1" w:rsidRPr="009F61D1" w:rsidRDefault="009F61D1" w:rsidP="009F61D1">
            <w:pPr>
              <w:widowControl w:val="0"/>
              <w:autoSpaceDE w:val="0"/>
              <w:autoSpaceDN w:val="0"/>
              <w:spacing w:after="0" w:line="240" w:lineRule="auto"/>
              <w:jc w:val="both"/>
              <w:rPr>
                <w:rFonts w:ascii="Times New Roman" w:eastAsia="Times New Roman" w:hAnsi="Times New Roman" w:cs="Times New Roman"/>
                <w:sz w:val="28"/>
                <w:szCs w:val="32"/>
              </w:rPr>
            </w:pPr>
            <w:r w:rsidRPr="009F61D1">
              <w:rPr>
                <w:rFonts w:ascii="Times New Roman" w:eastAsia="Times New Roman" w:hAnsi="Times New Roman" w:cs="Times New Roman"/>
                <w:sz w:val="28"/>
                <w:szCs w:val="32"/>
              </w:rPr>
              <w:t>Протокол №2 от 05.10.2022г.</w:t>
            </w:r>
          </w:p>
          <w:p w14:paraId="416611F5" w14:textId="77777777" w:rsidR="009F61D1" w:rsidRPr="009F61D1" w:rsidRDefault="009F61D1" w:rsidP="009F61D1">
            <w:pPr>
              <w:widowControl w:val="0"/>
              <w:autoSpaceDE w:val="0"/>
              <w:autoSpaceDN w:val="0"/>
              <w:spacing w:after="0" w:line="240" w:lineRule="auto"/>
              <w:jc w:val="both"/>
              <w:rPr>
                <w:rFonts w:ascii="Times New Roman" w:eastAsia="Calibri" w:hAnsi="Times New Roman" w:cs="Times New Roman"/>
                <w:color w:val="FF0000"/>
              </w:rPr>
            </w:pPr>
          </w:p>
        </w:tc>
        <w:tc>
          <w:tcPr>
            <w:tcW w:w="4218" w:type="dxa"/>
          </w:tcPr>
          <w:p w14:paraId="03CBCDF5" w14:textId="77777777" w:rsidR="009F61D1" w:rsidRPr="009F61D1" w:rsidRDefault="009F61D1" w:rsidP="009F61D1">
            <w:pPr>
              <w:widowControl w:val="0"/>
              <w:autoSpaceDE w:val="0"/>
              <w:autoSpaceDN w:val="0"/>
              <w:spacing w:after="0" w:line="240" w:lineRule="auto"/>
              <w:jc w:val="both"/>
              <w:rPr>
                <w:rFonts w:ascii="Times New Roman" w:eastAsia="Calibri" w:hAnsi="Times New Roman" w:cs="Times New Roman"/>
                <w:b/>
                <w:sz w:val="28"/>
              </w:rPr>
            </w:pPr>
            <w:r w:rsidRPr="009F61D1">
              <w:rPr>
                <w:rFonts w:ascii="Times New Roman" w:eastAsia="Calibri" w:hAnsi="Times New Roman" w:cs="Times New Roman"/>
                <w:b/>
                <w:sz w:val="28"/>
              </w:rPr>
              <w:t xml:space="preserve">Согласовано </w:t>
            </w:r>
          </w:p>
          <w:p w14:paraId="3CA8DD56" w14:textId="77777777" w:rsidR="009F61D1" w:rsidRPr="009F61D1" w:rsidRDefault="009F61D1" w:rsidP="009F61D1">
            <w:pPr>
              <w:widowControl w:val="0"/>
              <w:autoSpaceDE w:val="0"/>
              <w:autoSpaceDN w:val="0"/>
              <w:spacing w:after="0" w:line="240" w:lineRule="auto"/>
              <w:jc w:val="both"/>
              <w:rPr>
                <w:rFonts w:ascii="Times New Roman" w:eastAsia="Calibri" w:hAnsi="Times New Roman" w:cs="Times New Roman"/>
                <w:sz w:val="28"/>
              </w:rPr>
            </w:pPr>
            <w:r w:rsidRPr="009F61D1">
              <w:rPr>
                <w:rFonts w:ascii="Times New Roman" w:eastAsia="Calibri" w:hAnsi="Times New Roman" w:cs="Times New Roman"/>
                <w:sz w:val="28"/>
              </w:rPr>
              <w:t xml:space="preserve">на Совете родителей </w:t>
            </w:r>
          </w:p>
          <w:p w14:paraId="354001F6" w14:textId="77777777" w:rsidR="009F61D1" w:rsidRPr="009F61D1" w:rsidRDefault="009F61D1" w:rsidP="009F61D1">
            <w:pPr>
              <w:widowControl w:val="0"/>
              <w:autoSpaceDE w:val="0"/>
              <w:autoSpaceDN w:val="0"/>
              <w:spacing w:after="0" w:line="240" w:lineRule="auto"/>
              <w:jc w:val="both"/>
              <w:rPr>
                <w:rFonts w:ascii="Times New Roman" w:eastAsia="Calibri" w:hAnsi="Times New Roman" w:cs="Times New Roman"/>
                <w:color w:val="FF0000"/>
              </w:rPr>
            </w:pPr>
            <w:r w:rsidRPr="009F61D1">
              <w:rPr>
                <w:rFonts w:ascii="Times New Roman" w:eastAsia="Times New Roman" w:hAnsi="Times New Roman" w:cs="Times New Roman"/>
                <w:sz w:val="28"/>
                <w:szCs w:val="32"/>
              </w:rPr>
              <w:t>Протокол №2 от 05.10.2022г.</w:t>
            </w:r>
          </w:p>
          <w:p w14:paraId="73980C69" w14:textId="77777777" w:rsidR="009F61D1" w:rsidRPr="009F61D1" w:rsidRDefault="009F61D1" w:rsidP="009F61D1">
            <w:pPr>
              <w:widowControl w:val="0"/>
              <w:autoSpaceDE w:val="0"/>
              <w:autoSpaceDN w:val="0"/>
              <w:spacing w:after="0" w:line="240" w:lineRule="auto"/>
              <w:jc w:val="both"/>
              <w:rPr>
                <w:rFonts w:ascii="Times New Roman" w:eastAsia="Calibri" w:hAnsi="Times New Roman" w:cs="Times New Roman"/>
                <w:color w:val="FF0000"/>
              </w:rPr>
            </w:pPr>
          </w:p>
        </w:tc>
      </w:tr>
    </w:tbl>
    <w:p w14:paraId="7CF0D3A5" w14:textId="77777777" w:rsidR="000565BE" w:rsidRDefault="000565BE" w:rsidP="000565BE">
      <w:pPr>
        <w:ind w:right="-363" w:firstLine="561"/>
        <w:jc w:val="both"/>
        <w:rPr>
          <w:b/>
          <w:bCs/>
        </w:rPr>
      </w:pPr>
    </w:p>
    <w:p w14:paraId="3DF44964" w14:textId="478A667A" w:rsidR="000565BE" w:rsidRDefault="000565BE" w:rsidP="000565BE">
      <w:pPr>
        <w:ind w:right="-363" w:firstLine="561"/>
        <w:jc w:val="both"/>
        <w:rPr>
          <w:b/>
          <w:bCs/>
        </w:rPr>
      </w:pPr>
    </w:p>
    <w:p w14:paraId="238A37BB" w14:textId="0888B982" w:rsidR="009F61D1" w:rsidRDefault="009F61D1" w:rsidP="000565BE">
      <w:pPr>
        <w:ind w:right="-363" w:firstLine="561"/>
        <w:jc w:val="both"/>
        <w:rPr>
          <w:b/>
          <w:bCs/>
        </w:rPr>
      </w:pPr>
    </w:p>
    <w:p w14:paraId="00416907" w14:textId="6866D8E1" w:rsidR="009F61D1" w:rsidRDefault="009F61D1" w:rsidP="000565BE">
      <w:pPr>
        <w:ind w:right="-363" w:firstLine="561"/>
        <w:jc w:val="both"/>
        <w:rPr>
          <w:b/>
          <w:bCs/>
        </w:rPr>
      </w:pPr>
    </w:p>
    <w:p w14:paraId="4C9B1771" w14:textId="74DF1AE5" w:rsidR="009F61D1" w:rsidRDefault="009F61D1" w:rsidP="000565BE">
      <w:pPr>
        <w:ind w:right="-363" w:firstLine="561"/>
        <w:jc w:val="both"/>
        <w:rPr>
          <w:b/>
          <w:bCs/>
        </w:rPr>
      </w:pPr>
    </w:p>
    <w:p w14:paraId="2E17C305" w14:textId="60A16C28" w:rsidR="009F61D1" w:rsidRDefault="009F61D1" w:rsidP="000565BE">
      <w:pPr>
        <w:ind w:right="-363" w:firstLine="561"/>
        <w:jc w:val="both"/>
        <w:rPr>
          <w:b/>
          <w:bCs/>
        </w:rPr>
      </w:pPr>
    </w:p>
    <w:p w14:paraId="2BBF3677" w14:textId="61993757" w:rsidR="009F61D1" w:rsidRDefault="009F61D1" w:rsidP="000565BE">
      <w:pPr>
        <w:ind w:right="-363" w:firstLine="561"/>
        <w:jc w:val="both"/>
        <w:rPr>
          <w:b/>
          <w:bCs/>
        </w:rPr>
      </w:pPr>
    </w:p>
    <w:p w14:paraId="4DECE2B7" w14:textId="13C265B8" w:rsidR="009F61D1" w:rsidRDefault="009F61D1" w:rsidP="000565BE">
      <w:pPr>
        <w:ind w:right="-363" w:firstLine="561"/>
        <w:jc w:val="both"/>
        <w:rPr>
          <w:b/>
          <w:bCs/>
        </w:rPr>
      </w:pPr>
    </w:p>
    <w:p w14:paraId="23C4F227" w14:textId="77777777" w:rsidR="009F61D1" w:rsidRDefault="009F61D1" w:rsidP="000565BE">
      <w:pPr>
        <w:ind w:right="-363" w:firstLine="561"/>
        <w:jc w:val="both"/>
        <w:rPr>
          <w:b/>
          <w:bCs/>
        </w:rPr>
      </w:pPr>
    </w:p>
    <w:p w14:paraId="44433A42" w14:textId="190872D2" w:rsidR="000565BE" w:rsidRPr="000565BE" w:rsidRDefault="000565BE" w:rsidP="000565BE">
      <w:pPr>
        <w:pStyle w:val="a3"/>
        <w:jc w:val="both"/>
        <w:rPr>
          <w:rFonts w:ascii="Times New Roman" w:hAnsi="Times New Roman" w:cs="Times New Roman"/>
          <w:sz w:val="24"/>
          <w:szCs w:val="24"/>
        </w:rPr>
      </w:pPr>
    </w:p>
    <w:p w14:paraId="621EC121"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lastRenderedPageBreak/>
        <w:t>1. Общие положения</w:t>
      </w:r>
    </w:p>
    <w:p w14:paraId="50E3EFF2"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1.1. Настоящее Положение об использовании мобильных (сотовых) телефонов и других средств коммуникации в школе разработано в соответствии с Федеральным Законом №273-ФЗ от 29.12.2012 года «Об образовании в Российской Федерации» с изменениями на 2 июля 2021 года, Федеральным законом № 152-ФЗ от 27.07.2006 года «О персональных данных» с изменениями на 2 июля 2021 года, Федеральным Законом №436-ФЗ от 29.12.2010 года «О защите детей от информации, причиняющей вред их здоровью и развитию» с изменениями на 1 июля 2021 года, Постановлением главного государственного санитарного врача Российской Федерации от 28.01.2021 года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14:paraId="5378F267"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1.2. Данное Положение об использовании мобильных телефонов и других средств коммуникации определяет условия использования средств мобильной связи и электронных устройств в общеобразовательной организации, реализующей образовательные программы начального общего, основного общего, среднего общего образования с целью профилактики нарушений здоровья обучающихся, повышения эффективности образовательной деятельности, а также регулирует права и обязанности пользователей сотовой связи и регламентирует их ответственность.</w:t>
      </w:r>
    </w:p>
    <w:p w14:paraId="61F82AF0"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1.3. Согласно СанПиН 2.4.3648-20 мобильные средства связи не используются в целях образовательной деятельности обучающихся.</w:t>
      </w:r>
    </w:p>
    <w:p w14:paraId="08942B02"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1.4. Обучающиеся имеют право пользоваться мобильными связями на территории школы.</w:t>
      </w:r>
    </w:p>
    <w:p w14:paraId="37429BD5"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1.5. В школе в каждом учебном классе на стенде для документации должен находиться знак, на листе формата А4, запрещающий использование мобильных телефонов.</w:t>
      </w:r>
    </w:p>
    <w:p w14:paraId="11610563"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1.6. Многофункциональность телефона (смартфона), наличие множества приложений неизбежно создают ситуацию многозадачности, требующую постоянных переключений с одного вида активности на другой, в том числе в образовательной деятельности, приводит к ухудшению усвоения материала и снижению успеваемости.</w:t>
      </w:r>
    </w:p>
    <w:p w14:paraId="5218539F"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1.7. Мобильный телефон (смартфон) является личной собственностью обучающегося.</w:t>
      </w:r>
    </w:p>
    <w:p w14:paraId="4200588C" w14:textId="374E5502"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1.8. Классный руководитель в обязательном порядке доводит до сведения обучающихся и их родителей (законных представителей) об условиях использования мобильной связи и иных электронных устройств в общеобразовательной организации.</w:t>
      </w:r>
    </w:p>
    <w:p w14:paraId="2DC6E322"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2. Условия использования мобильных телефонов и других электронных устройств</w:t>
      </w:r>
    </w:p>
    <w:p w14:paraId="42045F3A"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2.1. Средства мобильной связи могут использоваться в образовательной организации для обмена информацией в случае необходимости.</w:t>
      </w:r>
    </w:p>
    <w:p w14:paraId="3CC5FFAC"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2.2. Запрещено пользование мобильным телефоном во время образовательной деятельности (урочной, внеурочной). В отдельных случаях пользование мобильных устройств допускается только с разрешения учителя.</w:t>
      </w:r>
    </w:p>
    <w:p w14:paraId="5B2EE697" w14:textId="531FFAC1"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2.3. Во время образовательной деятельности и внеурочных мероприятий необходимо:</w:t>
      </w:r>
    </w:p>
    <w:p w14:paraId="315102A0"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отключить мобильный телефон или перевести в режим «без звука»;</w:t>
      </w:r>
    </w:p>
    <w:p w14:paraId="0BDE90D1"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отключить другие электронные средства (плееры, наушники, планшеты и др.);</w:t>
      </w:r>
    </w:p>
    <w:p w14:paraId="7466497C"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убрать мобильный телефон и другие устройства со стола.</w:t>
      </w:r>
    </w:p>
    <w:p w14:paraId="131E16A8"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2.4. Родителям (законным представителям) обучающихся не рекомендуется звонить своим детям во время образовательной деятельности. При необходимости родители (законные представители) могут ориентироваться на расписание звонков, размещенных на сайте образовательной организации, чтобы позвонить ребенку во время перемены или после окончания занятий.</w:t>
      </w:r>
    </w:p>
    <w:p w14:paraId="3A676E3E" w14:textId="0CE38D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2.5. Использование средств мобильной связи даёт возможность:</w:t>
      </w:r>
    </w:p>
    <w:p w14:paraId="2CFD1F02"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контролировать местонахождение ребенка;</w:t>
      </w:r>
    </w:p>
    <w:p w14:paraId="059B6B71"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lastRenderedPageBreak/>
        <w:t>совершать обмен различными видами информации, кроме распространения фото- и видео-сюжетов, пропагандирующих культ насилия и жестокости, негативного влияния на несовершеннолетних согласно Федеральному закону №436-ФЗ «О защите детей от информации, причиняющей вред их здоровью и развитию».</w:t>
      </w:r>
    </w:p>
    <w:p w14:paraId="56D9D3FD" w14:textId="10B6CF6C"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2.6. При использовании на перемене средств мобильной связи необходимо соблюдать следующие нормы:</w:t>
      </w:r>
    </w:p>
    <w:p w14:paraId="7DA6687F"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не рекомендуется в качестве звонка использовать мелодию и звуки, которые могут встревожить или оскорбить окружающих;</w:t>
      </w:r>
    </w:p>
    <w:p w14:paraId="7403DD4C"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вести разговор по телефону (смартфону) необходимо максимально тихим голосом;</w:t>
      </w:r>
    </w:p>
    <w:p w14:paraId="534DB4E7"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недопустимо вести приватные разговоры в присутствии других людей;</w:t>
      </w:r>
    </w:p>
    <w:p w14:paraId="6721EB57"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не разрешается использование чужих средств сотовой связи и передача их номеров третьим лицам без разрешения владельца.</w:t>
      </w:r>
    </w:p>
    <w:p w14:paraId="1B4E5840"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2.7. Ответственность за целостность мобильного телефона лежит только на его владельце (родителях (законных представителей) владельца).</w:t>
      </w:r>
    </w:p>
    <w:p w14:paraId="279C5B74"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2.8. Обучающиеся могут использовать на уроке планшеты или электронные книги в рамках учебной программы образовательной организации только с разрешения педагога и с учетом норм, установленных СанПиН 1.2.3685-21.</w:t>
      </w:r>
    </w:p>
    <w:p w14:paraId="5A498BA5" w14:textId="13923AFF"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2.</w:t>
      </w:r>
      <w:r>
        <w:rPr>
          <w:rFonts w:ascii="Times New Roman" w:hAnsi="Times New Roman" w:cs="Times New Roman"/>
          <w:sz w:val="24"/>
          <w:szCs w:val="24"/>
        </w:rPr>
        <w:t>9</w:t>
      </w:r>
      <w:r w:rsidRPr="000565BE">
        <w:rPr>
          <w:rFonts w:ascii="Times New Roman" w:hAnsi="Times New Roman" w:cs="Times New Roman"/>
          <w:sz w:val="24"/>
          <w:szCs w:val="24"/>
        </w:rPr>
        <w:t>. Для текстовой информации в электронном учебном издании не допускается применять:</w:t>
      </w:r>
    </w:p>
    <w:p w14:paraId="527F28F5"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узкое начертание шрифта;</w:t>
      </w:r>
    </w:p>
    <w:p w14:paraId="73532E0B"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курсивное начертание шрифта (кроме выделений текста);</w:t>
      </w:r>
    </w:p>
    <w:p w14:paraId="591A638A"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более четырех цветов шрифта различных длин волн на одной электронной странице;</w:t>
      </w:r>
    </w:p>
    <w:p w14:paraId="64699599"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красный фон электронной страницы.</w:t>
      </w:r>
    </w:p>
    <w:p w14:paraId="419D0113" w14:textId="25F31EEE"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2.1</w:t>
      </w:r>
      <w:r>
        <w:rPr>
          <w:rFonts w:ascii="Times New Roman" w:hAnsi="Times New Roman" w:cs="Times New Roman"/>
          <w:sz w:val="24"/>
          <w:szCs w:val="24"/>
        </w:rPr>
        <w:t>0</w:t>
      </w:r>
      <w:r w:rsidRPr="000565BE">
        <w:rPr>
          <w:rFonts w:ascii="Times New Roman" w:hAnsi="Times New Roman" w:cs="Times New Roman"/>
          <w:sz w:val="24"/>
          <w:szCs w:val="24"/>
        </w:rPr>
        <w:t>. Педагогические работники школы также ограничивают себя в пользовании средствами мобильной связи во время образовательной деятельности (за исключением экстренных случаев).</w:t>
      </w:r>
    </w:p>
    <w:p w14:paraId="3F3EFE5C" w14:textId="585EF468"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2.1</w:t>
      </w:r>
      <w:r>
        <w:rPr>
          <w:rFonts w:ascii="Times New Roman" w:hAnsi="Times New Roman" w:cs="Times New Roman"/>
          <w:sz w:val="24"/>
          <w:szCs w:val="24"/>
        </w:rPr>
        <w:t>1</w:t>
      </w:r>
      <w:r w:rsidRPr="000565BE">
        <w:rPr>
          <w:rFonts w:ascii="Times New Roman" w:hAnsi="Times New Roman" w:cs="Times New Roman"/>
          <w:sz w:val="24"/>
          <w:szCs w:val="24"/>
        </w:rPr>
        <w:t>. Педагогические работники могут использовать на уроке мобильные электронные устройства для входа в «Электронный журнал» класса.</w:t>
      </w:r>
    </w:p>
    <w:p w14:paraId="6EB0DBB2" w14:textId="350F1329"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2.1</w:t>
      </w:r>
      <w:r>
        <w:rPr>
          <w:rFonts w:ascii="Times New Roman" w:hAnsi="Times New Roman" w:cs="Times New Roman"/>
          <w:sz w:val="24"/>
          <w:szCs w:val="24"/>
        </w:rPr>
        <w:t>2</w:t>
      </w:r>
      <w:r w:rsidRPr="000565BE">
        <w:rPr>
          <w:rFonts w:ascii="Times New Roman" w:hAnsi="Times New Roman" w:cs="Times New Roman"/>
          <w:sz w:val="24"/>
          <w:szCs w:val="24"/>
        </w:rPr>
        <w:t>. Всем участникам образовательной деятельности необходимо пользоваться памяткой для обучающихся, родителей (законных представителей) и педагогических работников по профилактике неблагоприятных для здоровья и обучения детей эффектов от воздействия устройств мобильной связи (см. Приложение 3).</w:t>
      </w:r>
    </w:p>
    <w:p w14:paraId="3B264B58" w14:textId="15E1113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2.1</w:t>
      </w:r>
      <w:r>
        <w:rPr>
          <w:rFonts w:ascii="Times New Roman" w:hAnsi="Times New Roman" w:cs="Times New Roman"/>
          <w:sz w:val="24"/>
          <w:szCs w:val="24"/>
        </w:rPr>
        <w:t>3.</w:t>
      </w:r>
      <w:r w:rsidRPr="000565BE">
        <w:rPr>
          <w:rFonts w:ascii="Times New Roman" w:hAnsi="Times New Roman" w:cs="Times New Roman"/>
          <w:sz w:val="24"/>
          <w:szCs w:val="24"/>
        </w:rPr>
        <w:t xml:space="preserve"> Все вопросы, возникающие между участниками образовательной деятельности в отношении соблюдения Положения разрешаются путем переговоров с участием представителей администрации образовательной организации, директора школы и Комиссии по урегулированию споров в школе.</w:t>
      </w:r>
    </w:p>
    <w:p w14:paraId="47254D14"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3. Права и обязанности обучающихся (пользователей) мобильной связи</w:t>
      </w:r>
    </w:p>
    <w:p w14:paraId="23FA1E2C" w14:textId="18C375CF"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3.1. Пользователи мобильной связи в школе имеют право:</w:t>
      </w:r>
    </w:p>
    <w:p w14:paraId="4D643B5A"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осуществлять и принимать звонки;</w:t>
      </w:r>
    </w:p>
    <w:p w14:paraId="1945BC78"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звонить и оправлять смс-уведомления только с целью оперативной связи обучающегося со своими родителями (законными представителями), с экстренными службами (пожарная служба 101, 112, скорая медицинская помощь 103);</w:t>
      </w:r>
    </w:p>
    <w:p w14:paraId="235C1A18"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прослушивать аудиозаписи с использованием наушников;</w:t>
      </w:r>
    </w:p>
    <w:p w14:paraId="1F61BDAC"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играть в мобильном устройстве;</w:t>
      </w:r>
    </w:p>
    <w:p w14:paraId="03B636BF"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 xml:space="preserve">вести фото- и </w:t>
      </w:r>
      <w:proofErr w:type="gramStart"/>
      <w:r w:rsidRPr="000565BE">
        <w:rPr>
          <w:rFonts w:ascii="Times New Roman" w:hAnsi="Times New Roman" w:cs="Times New Roman"/>
          <w:sz w:val="24"/>
          <w:szCs w:val="24"/>
        </w:rPr>
        <w:t>видео-съемку</w:t>
      </w:r>
      <w:proofErr w:type="gramEnd"/>
      <w:r w:rsidRPr="000565BE">
        <w:rPr>
          <w:rFonts w:ascii="Times New Roman" w:hAnsi="Times New Roman" w:cs="Times New Roman"/>
          <w:sz w:val="24"/>
          <w:szCs w:val="24"/>
        </w:rPr>
        <w:t xml:space="preserve"> лиц, находящихся в образовательной организации с их согласия.</w:t>
      </w:r>
    </w:p>
    <w:p w14:paraId="005EE6E7"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3.2. В соответствии с Конституцией Российской Федерации обучающиеся должны знать о том, что сбор, хранение, использование и распространение информации о личной жизни лица без его согласия запрещено, а также осуществление прав и свобод человека и гражданина не должно нарушать права и свободы других лиц.</w:t>
      </w:r>
    </w:p>
    <w:p w14:paraId="53CCD128"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3.3. В целях обеспечения сохранности средств мобильной связи обучающийся обязан не оставлять их без присмотра.</w:t>
      </w:r>
    </w:p>
    <w:p w14:paraId="7380CFEF" w14:textId="77777777" w:rsidR="000565BE" w:rsidRPr="000565BE" w:rsidRDefault="000565BE" w:rsidP="000565BE">
      <w:pPr>
        <w:pStyle w:val="a3"/>
        <w:jc w:val="both"/>
        <w:rPr>
          <w:rFonts w:ascii="Times New Roman" w:hAnsi="Times New Roman" w:cs="Times New Roman"/>
          <w:sz w:val="24"/>
          <w:szCs w:val="24"/>
        </w:rPr>
      </w:pPr>
    </w:p>
    <w:p w14:paraId="2FB5FB56"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lastRenderedPageBreak/>
        <w:t>4. Ответственность пользователей мобильной связи</w:t>
      </w:r>
    </w:p>
    <w:p w14:paraId="590AC5EC" w14:textId="1D8B327C"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4.1. В результате нарушения настоящего Положения обучающимися предусматривается применение дисциплинарной ответственности, согласно Федеральному закону №273-ФЗ «Об образовании»:</w:t>
      </w:r>
    </w:p>
    <w:p w14:paraId="0D57DA43"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за однократное нарушение – преподаватель объявляет дисциплинарное взыскание в виде замечания с правом внесения в дневник обучающегося с написанием объяснительной;</w:t>
      </w:r>
    </w:p>
    <w:p w14:paraId="7E5CE28D" w14:textId="51373C5A"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 xml:space="preserve">за неоднократное – в виде докладной записки на имя заместителя директора школы по </w:t>
      </w:r>
      <w:r>
        <w:rPr>
          <w:rFonts w:ascii="Times New Roman" w:hAnsi="Times New Roman" w:cs="Times New Roman"/>
          <w:sz w:val="24"/>
          <w:szCs w:val="24"/>
        </w:rPr>
        <w:t>учебно-</w:t>
      </w:r>
      <w:r w:rsidRPr="000565BE">
        <w:rPr>
          <w:rFonts w:ascii="Times New Roman" w:hAnsi="Times New Roman" w:cs="Times New Roman"/>
          <w:sz w:val="24"/>
          <w:szCs w:val="24"/>
        </w:rPr>
        <w:t>воспитательной работе проводится разъяснительная беседа с обучающимися в присутствии родителей (законных представителей) о рисках здоровью от воздействия электромагнитного излучения, генерируемого устройствами мобильной связи, о возможных негативных последствиях и эффективности образовательной деятельности при неупорядоченном использовании устройств мобильной связи во время занятий;</w:t>
      </w:r>
    </w:p>
    <w:p w14:paraId="4C6C2D7D"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при повторных нарушениях проводится изъятие средств мобильной связи и других электронных устройств, заранее получив согласие родителей (законных представителей), и передача им данных предметов вплоть до запрета ношения в образовательную организацию средств мобильной связи и других электронных устройств.</w:t>
      </w:r>
    </w:p>
    <w:p w14:paraId="16DB9EAB" w14:textId="001C7FF0"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4.2. За нарушение данного Положения педагогические работники также несут ответственность в соответствии с действующим законодательством и локальными актами организации, осуществляющей образовательную деятельность.</w:t>
      </w:r>
    </w:p>
    <w:p w14:paraId="0262B0E9"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5. Заключительные положения</w:t>
      </w:r>
    </w:p>
    <w:p w14:paraId="1F298342"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5.1. Настоящее Положение об использовании мобильных телефонов и других средств коммуникации в общеобразовательной организации является локальным нормативным актом школы, принимается на Педагогическом совете и утверждаются (вводится в действие) приказом директора организации, осуществляющей образовательную деятельность.</w:t>
      </w:r>
    </w:p>
    <w:p w14:paraId="169D3FB1"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29A12312" w14:textId="77777777" w:rsidR="000565BE"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5.3. Положение об использовании мобильных телефонов и других средств коммуникации принимается на неопределенный срок. Изменения и дополнения к Положению принимаются в порядке, предусмотренном п.5.1. настоящего Положения.</w:t>
      </w:r>
    </w:p>
    <w:p w14:paraId="23999D9D" w14:textId="25CB451A" w:rsidR="00FB7411" w:rsidRPr="000565BE" w:rsidRDefault="000565BE" w:rsidP="000565BE">
      <w:pPr>
        <w:pStyle w:val="a3"/>
        <w:jc w:val="both"/>
        <w:rPr>
          <w:rFonts w:ascii="Times New Roman" w:hAnsi="Times New Roman" w:cs="Times New Roman"/>
          <w:sz w:val="24"/>
          <w:szCs w:val="24"/>
        </w:rPr>
      </w:pPr>
      <w:r w:rsidRPr="000565BE">
        <w:rPr>
          <w:rFonts w:ascii="Times New Roman" w:hAnsi="Times New Roman" w:cs="Times New Roman"/>
          <w:sz w:val="24"/>
          <w:szCs w:val="24"/>
        </w:rPr>
        <w:t>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FB7411" w:rsidRPr="000565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89A"/>
    <w:rsid w:val="000565BE"/>
    <w:rsid w:val="0032529B"/>
    <w:rsid w:val="003F589A"/>
    <w:rsid w:val="009F61D1"/>
    <w:rsid w:val="00DC5B19"/>
    <w:rsid w:val="00FB7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42956"/>
  <w15:chartTrackingRefBased/>
  <w15:docId w15:val="{C0B09B1D-CDE9-4998-89D2-8C581A75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5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65BE"/>
    <w:pPr>
      <w:spacing w:after="0" w:line="240" w:lineRule="auto"/>
    </w:pPr>
  </w:style>
  <w:style w:type="table" w:styleId="a4">
    <w:name w:val="Table Grid"/>
    <w:basedOn w:val="a1"/>
    <w:rsid w:val="000565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F61D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1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1462</Words>
  <Characters>8340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BogoslovskayaIV</dc:creator>
  <cp:keywords/>
  <dc:description/>
  <cp:lastModifiedBy>peshkova2</cp:lastModifiedBy>
  <cp:revision>8</cp:revision>
  <cp:lastPrinted>2022-10-14T08:07:00Z</cp:lastPrinted>
  <dcterms:created xsi:type="dcterms:W3CDTF">2021-11-29T13:15:00Z</dcterms:created>
  <dcterms:modified xsi:type="dcterms:W3CDTF">2022-10-14T08:09:00Z</dcterms:modified>
</cp:coreProperties>
</file>