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C8" w:rsidRPr="00454E7F" w:rsidRDefault="00CE66C8" w:rsidP="00CE66C8">
      <w:pPr>
        <w:jc w:val="both"/>
      </w:pPr>
    </w:p>
    <w:p w:rsidR="00CE66C8" w:rsidRPr="00454E7F" w:rsidRDefault="00CE66C8" w:rsidP="00CE66C8">
      <w:pPr>
        <w:jc w:val="both"/>
      </w:pPr>
    </w:p>
    <w:p w:rsidR="00CE66C8" w:rsidRDefault="00CE66C8" w:rsidP="00CE66C8">
      <w:pPr>
        <w:ind w:left="720"/>
        <w:jc w:val="center"/>
        <w:rPr>
          <w:b/>
          <w:color w:val="000000"/>
        </w:rPr>
      </w:pPr>
      <w:bookmarkStart w:id="0" w:name="_GoBack"/>
      <w:r w:rsidRPr="00647DF3">
        <w:rPr>
          <w:b/>
          <w:color w:val="000000"/>
        </w:rPr>
        <w:t>Задание 1</w:t>
      </w:r>
      <w:r>
        <w:rPr>
          <w:b/>
          <w:color w:val="000000"/>
        </w:rPr>
        <w:t>.</w:t>
      </w:r>
      <w:r w:rsidR="00E667DA">
        <w:rPr>
          <w:b/>
          <w:color w:val="000000"/>
        </w:rPr>
        <w:t xml:space="preserve"> Ответьте письменно на вопросы</w:t>
      </w:r>
    </w:p>
    <w:p w:rsidR="00CE66C8" w:rsidRPr="00647DF3" w:rsidRDefault="00CE66C8" w:rsidP="00CE66C8">
      <w:pPr>
        <w:pStyle w:val="aa"/>
        <w:numPr>
          <w:ilvl w:val="0"/>
          <w:numId w:val="7"/>
        </w:numPr>
        <w:ind w:left="426" w:hanging="426"/>
        <w:rPr>
          <w:color w:val="000000"/>
        </w:rPr>
      </w:pPr>
      <w:r w:rsidRPr="00647DF3">
        <w:rPr>
          <w:color w:val="000000"/>
        </w:rPr>
        <w:t>Докажите, что реформы Петра I были подготовлены всем ходом предшествующего развития?</w:t>
      </w:r>
    </w:p>
    <w:p w:rsidR="00CE66C8" w:rsidRPr="00BA38D4" w:rsidRDefault="00CE66C8" w:rsidP="00CE66C8">
      <w:pPr>
        <w:numPr>
          <w:ilvl w:val="0"/>
          <w:numId w:val="7"/>
        </w:numPr>
        <w:ind w:left="426" w:hanging="426"/>
        <w:rPr>
          <w:color w:val="000000"/>
        </w:rPr>
      </w:pPr>
      <w:r w:rsidRPr="00BA38D4">
        <w:rPr>
          <w:color w:val="000000"/>
        </w:rPr>
        <w:t xml:space="preserve">Перечислите административные реформы Петра </w:t>
      </w:r>
      <w:r w:rsidRPr="00BA38D4">
        <w:rPr>
          <w:color w:val="000000"/>
          <w:lang w:val="en-US"/>
        </w:rPr>
        <w:t>L</w:t>
      </w:r>
    </w:p>
    <w:p w:rsidR="00CE66C8" w:rsidRPr="00BA38D4" w:rsidRDefault="00CE66C8" w:rsidP="00CE66C8">
      <w:pPr>
        <w:numPr>
          <w:ilvl w:val="0"/>
          <w:numId w:val="7"/>
        </w:numPr>
        <w:ind w:left="426" w:hanging="426"/>
        <w:rPr>
          <w:color w:val="000000"/>
        </w:rPr>
      </w:pPr>
      <w:r w:rsidRPr="00BA38D4">
        <w:rPr>
          <w:color w:val="000000"/>
        </w:rPr>
        <w:t>Каковы последствия преобразований Петра I в области центрального и местного управления?</w:t>
      </w:r>
      <w:r w:rsidR="00E667DA">
        <w:rPr>
          <w:color w:val="000000"/>
        </w:rPr>
        <w:t xml:space="preserve"> Почему?</w:t>
      </w:r>
    </w:p>
    <w:p w:rsidR="00CE66C8" w:rsidRPr="00BA38D4" w:rsidRDefault="00CE66C8" w:rsidP="00CE66C8">
      <w:pPr>
        <w:numPr>
          <w:ilvl w:val="0"/>
          <w:numId w:val="7"/>
        </w:numPr>
        <w:ind w:left="426" w:hanging="426"/>
        <w:rPr>
          <w:color w:val="000000"/>
        </w:rPr>
      </w:pPr>
      <w:r w:rsidRPr="00BA38D4">
        <w:rPr>
          <w:color w:val="000000"/>
        </w:rPr>
        <w:t>Правильно ли утверждение, что Петр Великий является «отцом российской бюрократии»?</w:t>
      </w:r>
    </w:p>
    <w:p w:rsidR="00CE66C8" w:rsidRDefault="00CE66C8" w:rsidP="00CE66C8">
      <w:pPr>
        <w:numPr>
          <w:ilvl w:val="0"/>
          <w:numId w:val="7"/>
        </w:numPr>
        <w:ind w:left="426" w:hanging="426"/>
        <w:rPr>
          <w:color w:val="000000"/>
        </w:rPr>
      </w:pPr>
      <w:r w:rsidRPr="00BA38D4">
        <w:rPr>
          <w:color w:val="000000"/>
        </w:rPr>
        <w:t>В чем сущность преобразований Петра I в военной сфере?</w:t>
      </w:r>
    </w:p>
    <w:p w:rsidR="00CE66C8" w:rsidRDefault="00CE66C8" w:rsidP="00CE66C8">
      <w:pPr>
        <w:numPr>
          <w:ilvl w:val="0"/>
          <w:numId w:val="7"/>
        </w:numPr>
        <w:ind w:left="426" w:hanging="426"/>
        <w:rPr>
          <w:color w:val="000000"/>
        </w:rPr>
      </w:pPr>
      <w:r>
        <w:rPr>
          <w:color w:val="000000"/>
        </w:rPr>
        <w:t xml:space="preserve">Какие экономические преобразования провел </w:t>
      </w:r>
      <w:r w:rsidRPr="00647DF3">
        <w:rPr>
          <w:color w:val="000000"/>
        </w:rPr>
        <w:t>Петр I</w:t>
      </w:r>
      <w:r>
        <w:rPr>
          <w:color w:val="000000"/>
        </w:rPr>
        <w:t>?</w:t>
      </w:r>
    </w:p>
    <w:p w:rsidR="00CE66C8" w:rsidRPr="00BA38D4" w:rsidRDefault="00CE66C8" w:rsidP="00CE66C8">
      <w:pPr>
        <w:ind w:left="720"/>
        <w:rPr>
          <w:color w:val="000000"/>
        </w:rPr>
      </w:pPr>
    </w:p>
    <w:p w:rsidR="00CE66C8" w:rsidRPr="00BA5989" w:rsidRDefault="00CE66C8" w:rsidP="00CE66C8">
      <w:pPr>
        <w:rPr>
          <w:color w:val="000000"/>
        </w:rPr>
      </w:pPr>
    </w:p>
    <w:p w:rsidR="00CE66C8" w:rsidRDefault="00CE66C8" w:rsidP="00CE66C8">
      <w:pPr>
        <w:pStyle w:val="af3"/>
        <w:spacing w:before="0" w:beforeAutospacing="0" w:after="0" w:afterAutospacing="0"/>
        <w:jc w:val="center"/>
        <w:rPr>
          <w:rStyle w:val="a7"/>
          <w:rFonts w:eastAsiaTheme="majorEastAsia"/>
          <w:color w:val="000000"/>
        </w:rPr>
      </w:pPr>
      <w:r>
        <w:rPr>
          <w:rStyle w:val="a7"/>
          <w:rFonts w:eastAsiaTheme="majorEastAsia"/>
          <w:color w:val="000000"/>
        </w:rPr>
        <w:t>Задание 2.</w:t>
      </w:r>
    </w:p>
    <w:p w:rsidR="00CE66C8" w:rsidRPr="00647DF3" w:rsidRDefault="00CE66C8" w:rsidP="00CE66C8">
      <w:pPr>
        <w:pStyle w:val="af3"/>
        <w:spacing w:before="0" w:beforeAutospacing="0" w:after="0" w:afterAutospacing="0"/>
        <w:jc w:val="center"/>
        <w:rPr>
          <w:b/>
          <w:color w:val="000000"/>
        </w:rPr>
      </w:pPr>
      <w:proofErr w:type="gramStart"/>
      <w:r w:rsidRPr="00647DF3">
        <w:rPr>
          <w:rStyle w:val="a7"/>
          <w:rFonts w:eastAsiaTheme="majorEastAsia"/>
          <w:b w:val="0"/>
          <w:color w:val="000000"/>
        </w:rPr>
        <w:t>Вставьте  в</w:t>
      </w:r>
      <w:proofErr w:type="gramEnd"/>
      <w:r w:rsidRPr="00647DF3">
        <w:rPr>
          <w:rStyle w:val="a7"/>
          <w:rFonts w:eastAsiaTheme="majorEastAsia"/>
          <w:b w:val="0"/>
          <w:color w:val="000000"/>
        </w:rPr>
        <w:t>  те</w:t>
      </w:r>
      <w:r w:rsidR="00E667DA">
        <w:rPr>
          <w:rStyle w:val="a7"/>
          <w:rFonts w:eastAsiaTheme="majorEastAsia"/>
          <w:b w:val="0"/>
          <w:color w:val="000000"/>
        </w:rPr>
        <w:t>к</w:t>
      </w:r>
      <w:r w:rsidRPr="00647DF3">
        <w:rPr>
          <w:rStyle w:val="a7"/>
          <w:rFonts w:eastAsiaTheme="majorEastAsia"/>
          <w:b w:val="0"/>
          <w:color w:val="000000"/>
        </w:rPr>
        <w:t>ст  пропущенные  имена  и  даты и    исправьте  ошибки.</w:t>
      </w:r>
      <w:r w:rsidR="00E667DA">
        <w:rPr>
          <w:rStyle w:val="a7"/>
          <w:rFonts w:eastAsiaTheme="majorEastAsia"/>
          <w:b w:val="0"/>
          <w:color w:val="000000"/>
        </w:rPr>
        <w:t xml:space="preserve"> Текст напишите в тетради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                                               </w:t>
      </w:r>
      <w:r w:rsidRPr="00787730">
        <w:rPr>
          <w:rStyle w:val="apple-converted-space"/>
          <w:color w:val="000000"/>
        </w:rPr>
        <w:t> 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        После   смерти   в   _____году  царя ________новыми  правителями  стали  малолетние  ________  и _________.  Однако  фактически  власть  оказалась  в  руках  их  сестры  ___________.  В ______  году  царевна  _________  была  свергнута. В_________  году  скончался  ________ и  ___________  стал  единоличным  правителем.  Первым  самостоятельным  деянием _________  стал  поход  в __________  году  на  Азов.</w:t>
      </w:r>
    </w:p>
    <w:p w:rsidR="00CE66C8" w:rsidRDefault="00CE66C8" w:rsidP="00CE66C8">
      <w:pPr>
        <w:pStyle w:val="af3"/>
        <w:spacing w:before="0" w:beforeAutospacing="0" w:after="0" w:afterAutospacing="0"/>
        <w:rPr>
          <w:rStyle w:val="a7"/>
          <w:rFonts w:eastAsiaTheme="majorEastAsia"/>
          <w:color w:val="000000"/>
        </w:rPr>
      </w:pPr>
    </w:p>
    <w:p w:rsidR="00CE66C8" w:rsidRDefault="00CE66C8" w:rsidP="00CE66C8">
      <w:pPr>
        <w:pStyle w:val="af3"/>
        <w:spacing w:before="0" w:beforeAutospacing="0" w:after="0" w:afterAutospacing="0"/>
        <w:jc w:val="both"/>
        <w:rPr>
          <w:color w:val="000000"/>
        </w:rPr>
      </w:pPr>
    </w:p>
    <w:p w:rsidR="00CE66C8" w:rsidRPr="004044DD" w:rsidRDefault="00CE66C8" w:rsidP="00CE66C8">
      <w:pPr>
        <w:pStyle w:val="af3"/>
        <w:spacing w:before="0" w:beforeAutospacing="0" w:after="0" w:afterAutospacing="0"/>
        <w:jc w:val="center"/>
        <w:rPr>
          <w:b/>
          <w:color w:val="000000"/>
        </w:rPr>
      </w:pPr>
      <w:r w:rsidRPr="004044DD">
        <w:rPr>
          <w:b/>
          <w:color w:val="000000"/>
        </w:rPr>
        <w:t>Задание 3.</w:t>
      </w:r>
    </w:p>
    <w:p w:rsidR="00CE66C8" w:rsidRDefault="00CE66C8" w:rsidP="00CE66C8">
      <w:pPr>
        <w:jc w:val="center"/>
        <w:rPr>
          <w:color w:val="000000"/>
        </w:rPr>
      </w:pPr>
      <w:r w:rsidRPr="00787730">
        <w:rPr>
          <w:color w:val="000000"/>
        </w:rPr>
        <w:t>Исправьте не мене</w:t>
      </w:r>
      <w:r>
        <w:rPr>
          <w:color w:val="000000"/>
        </w:rPr>
        <w:t>е пяти ошибок в тексте.</w:t>
      </w:r>
      <w:r w:rsidR="00E667DA">
        <w:rPr>
          <w:color w:val="000000"/>
        </w:rPr>
        <w:t xml:space="preserve"> Ошибки объясните письменно в тетради</w:t>
      </w:r>
    </w:p>
    <w:p w:rsidR="00CE66C8" w:rsidRDefault="00CE66C8" w:rsidP="00CE66C8">
      <w:pPr>
        <w:jc w:val="center"/>
        <w:rPr>
          <w:color w:val="000000"/>
        </w:rPr>
      </w:pPr>
    </w:p>
    <w:p w:rsidR="00CE66C8" w:rsidRDefault="00CE66C8" w:rsidP="00CE66C8">
      <w:pPr>
        <w:jc w:val="both"/>
        <w:rPr>
          <w:color w:val="000000"/>
        </w:rPr>
      </w:pPr>
      <w:r>
        <w:rPr>
          <w:color w:val="000000"/>
        </w:rPr>
        <w:tab/>
      </w:r>
      <w:r w:rsidRPr="00787730">
        <w:rPr>
          <w:color w:val="000000"/>
        </w:rPr>
        <w:t>Вернувшись из первой поездки за границу, Петр стал рьяно бороться за введение одежды русского покроя. Горожанам было запрещено брить бороды и носить одежду западноевропейского образца. Лишь крестьяне и священнослужители могли брить бороды. Портным запрещалось шить западноевропей</w:t>
      </w:r>
      <w:r>
        <w:rPr>
          <w:color w:val="000000"/>
        </w:rPr>
        <w:t>скую  одежду.</w:t>
      </w:r>
    </w:p>
    <w:p w:rsidR="00CE66C8" w:rsidRPr="00B674B6" w:rsidRDefault="00CE66C8" w:rsidP="00E667DA">
      <w:pPr>
        <w:jc w:val="both"/>
        <w:rPr>
          <w:color w:val="000000"/>
        </w:rPr>
      </w:pPr>
      <w:r>
        <w:rPr>
          <w:color w:val="000000"/>
        </w:rPr>
        <w:br/>
      </w:r>
    </w:p>
    <w:p w:rsidR="00CE66C8" w:rsidRDefault="00CE66C8" w:rsidP="00CE66C8">
      <w:pPr>
        <w:pStyle w:val="c0"/>
        <w:spacing w:before="0" w:beforeAutospacing="0" w:after="0" w:afterAutospacing="0"/>
        <w:rPr>
          <w:color w:val="000000"/>
        </w:rPr>
      </w:pPr>
    </w:p>
    <w:p w:rsidR="00CE66C8" w:rsidRDefault="00CE66C8" w:rsidP="00CE66C8">
      <w:pPr>
        <w:pStyle w:val="c0"/>
        <w:spacing w:before="0" w:beforeAutospacing="0" w:after="0" w:afterAutospacing="0"/>
        <w:rPr>
          <w:rStyle w:val="c9"/>
        </w:rPr>
      </w:pPr>
    </w:p>
    <w:p w:rsidR="00CE66C8" w:rsidRDefault="00CE66C8" w:rsidP="00CE66C8">
      <w:pPr>
        <w:pStyle w:val="c0"/>
        <w:spacing w:before="0" w:beforeAutospacing="0" w:after="0" w:afterAutospacing="0"/>
        <w:jc w:val="center"/>
        <w:rPr>
          <w:rStyle w:val="c9"/>
          <w:b/>
        </w:rPr>
      </w:pPr>
      <w:r w:rsidRPr="00005115">
        <w:rPr>
          <w:rStyle w:val="c9"/>
        </w:rPr>
        <w:t>Задание 4.</w:t>
      </w:r>
    </w:p>
    <w:p w:rsidR="00CE66C8" w:rsidRPr="00005115" w:rsidRDefault="00CE66C8" w:rsidP="00CE66C8">
      <w:pPr>
        <w:pStyle w:val="c0"/>
        <w:spacing w:before="0" w:beforeAutospacing="0" w:after="0" w:afterAutospacing="0"/>
        <w:jc w:val="center"/>
        <w:rPr>
          <w:rStyle w:val="c9"/>
          <w:b/>
        </w:rPr>
      </w:pPr>
    </w:p>
    <w:p w:rsidR="00CE66C8" w:rsidRPr="007806A5" w:rsidRDefault="00CE66C8" w:rsidP="00CE66C8">
      <w:pPr>
        <w:pStyle w:val="c0"/>
        <w:spacing w:before="0" w:beforeAutospacing="0" w:after="0" w:afterAutospacing="0"/>
        <w:rPr>
          <w:rFonts w:ascii="Arial" w:hAnsi="Arial" w:cs="Arial"/>
        </w:rPr>
      </w:pPr>
      <w:r>
        <w:rPr>
          <w:rStyle w:val="c9"/>
        </w:rPr>
        <w:t>Д</w:t>
      </w:r>
      <w:r w:rsidRPr="007806A5">
        <w:rPr>
          <w:rStyle w:val="c9"/>
        </w:rPr>
        <w:t>еятельность Петра I оценивается неоднозначно.</w:t>
      </w:r>
      <w:r w:rsidRPr="007806A5">
        <w:rPr>
          <w:rStyle w:val="c12"/>
        </w:rPr>
        <w:t> </w:t>
      </w:r>
      <w:r w:rsidRPr="007806A5">
        <w:rPr>
          <w:rStyle w:val="c9"/>
        </w:rPr>
        <w:t xml:space="preserve">Уже современники Петра I разделились на два лагеря: сторонников и противников его </w:t>
      </w:r>
      <w:proofErr w:type="gramStart"/>
      <w:r w:rsidRPr="007806A5">
        <w:rPr>
          <w:rStyle w:val="c9"/>
        </w:rPr>
        <w:t>преобразований..</w:t>
      </w:r>
      <w:proofErr w:type="gramEnd"/>
      <w:r w:rsidRPr="007806A5">
        <w:rPr>
          <w:rStyle w:val="c9"/>
        </w:rPr>
        <w:t xml:space="preserve">  Эти споры продолжаются и по сей день.</w:t>
      </w:r>
      <w:r w:rsidRPr="00454E7F">
        <w:rPr>
          <w:rFonts w:ascii="Arial" w:hAnsi="Arial" w:cs="Arial"/>
        </w:rPr>
        <w:t xml:space="preserve">  </w:t>
      </w:r>
      <w:r w:rsidRPr="007806A5">
        <w:rPr>
          <w:rStyle w:val="c9"/>
        </w:rPr>
        <w:t>В чем же суть спора?</w:t>
      </w:r>
    </w:p>
    <w:p w:rsidR="00CE66C8" w:rsidRPr="00005115" w:rsidRDefault="00CE66C8" w:rsidP="00CE66C8">
      <w:pPr>
        <w:pStyle w:val="c0"/>
        <w:spacing w:before="0" w:beforeAutospacing="0" w:after="0" w:afterAutospacing="0"/>
        <w:rPr>
          <w:rFonts w:ascii="Arial" w:hAnsi="Arial" w:cs="Arial"/>
          <w:u w:val="single"/>
        </w:rPr>
      </w:pPr>
      <w:r w:rsidRPr="00005115">
        <w:rPr>
          <w:rStyle w:val="c9"/>
          <w:u w:val="single"/>
        </w:rPr>
        <w:t>  Существуют 2 точки зрения</w:t>
      </w:r>
    </w:p>
    <w:p w:rsidR="00CE66C8" w:rsidRPr="007806A5" w:rsidRDefault="00CE66C8" w:rsidP="00CE66C8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7806A5">
        <w:rPr>
          <w:rStyle w:val="c9"/>
        </w:rPr>
        <w:t> </w:t>
      </w:r>
      <w:r w:rsidRPr="00005115">
        <w:rPr>
          <w:rStyle w:val="c9"/>
        </w:rPr>
        <w:t>Позиция 1.</w:t>
      </w:r>
      <w:r w:rsidRPr="007806A5">
        <w:rPr>
          <w:rStyle w:val="c9"/>
        </w:rPr>
        <w:t xml:space="preserve"> Петр направил Россию к свету европейской образованности, ввел в число европейских держав.</w:t>
      </w:r>
    </w:p>
    <w:p w:rsidR="00CE66C8" w:rsidRPr="007806A5" w:rsidRDefault="00CE66C8" w:rsidP="00CE66C8">
      <w:pPr>
        <w:pStyle w:val="c0"/>
        <w:spacing w:before="0" w:beforeAutospacing="0" w:after="0" w:afterAutospacing="0"/>
        <w:rPr>
          <w:rFonts w:ascii="Arial" w:hAnsi="Arial" w:cs="Arial"/>
        </w:rPr>
      </w:pPr>
      <w:r w:rsidRPr="00005115">
        <w:rPr>
          <w:rStyle w:val="c9"/>
        </w:rPr>
        <w:t>Позиция 2.</w:t>
      </w:r>
      <w:r w:rsidRPr="007806A5">
        <w:rPr>
          <w:rStyle w:val="c9"/>
        </w:rPr>
        <w:t xml:space="preserve"> Петр подверг жестокому испытанию национальную самобытность русского народа, заразил ее скверной подражательства чужому.</w:t>
      </w:r>
    </w:p>
    <w:p w:rsidR="00CE66C8" w:rsidRDefault="00CE66C8" w:rsidP="00CE66C8">
      <w:pPr>
        <w:pStyle w:val="c0"/>
        <w:spacing w:before="0" w:beforeAutospacing="0" w:after="0" w:afterAutospacing="0"/>
        <w:rPr>
          <w:rStyle w:val="c9"/>
        </w:rPr>
      </w:pPr>
      <w:r w:rsidRPr="007806A5">
        <w:rPr>
          <w:rStyle w:val="c9"/>
        </w:rPr>
        <w:t> </w:t>
      </w:r>
      <w:r>
        <w:rPr>
          <w:rStyle w:val="c9"/>
        </w:rPr>
        <w:t xml:space="preserve">Определите, сторонником какой позиции вы являетесь. Результат своих размышлений и аргументы запишите в тетрадь в виде сочинения </w:t>
      </w:r>
    </w:p>
    <w:p w:rsidR="00CE66C8" w:rsidRDefault="00CE66C8" w:rsidP="00E667DA">
      <w:pPr>
        <w:jc w:val="both"/>
        <w:rPr>
          <w:color w:val="000000"/>
        </w:rPr>
      </w:pPr>
      <w:r>
        <w:rPr>
          <w:color w:val="000000"/>
        </w:rPr>
        <w:tab/>
      </w:r>
    </w:p>
    <w:p w:rsidR="00CE66C8" w:rsidRDefault="00CE66C8" w:rsidP="00CE66C8">
      <w:pPr>
        <w:jc w:val="both"/>
        <w:rPr>
          <w:color w:val="000000"/>
        </w:rPr>
      </w:pPr>
    </w:p>
    <w:p w:rsidR="00CE66C8" w:rsidRDefault="00CE66C8" w:rsidP="00CE66C8">
      <w:pPr>
        <w:jc w:val="both"/>
        <w:rPr>
          <w:color w:val="000000"/>
        </w:rPr>
      </w:pPr>
    </w:p>
    <w:p w:rsidR="00CE66C8" w:rsidRDefault="00CE66C8" w:rsidP="00CE66C8">
      <w:pPr>
        <w:jc w:val="both"/>
        <w:rPr>
          <w:color w:val="000000"/>
        </w:rPr>
      </w:pPr>
    </w:p>
    <w:p w:rsidR="00CE66C8" w:rsidRDefault="00CE66C8" w:rsidP="00E667DA"/>
    <w:p w:rsidR="00CE66C8" w:rsidRPr="00787730" w:rsidRDefault="00CE66C8" w:rsidP="00CE66C8">
      <w:pPr>
        <w:jc w:val="center"/>
      </w:pPr>
      <w:r w:rsidRPr="007D6BB4">
        <w:rPr>
          <w:b/>
        </w:rPr>
        <w:t xml:space="preserve">Задание </w:t>
      </w:r>
      <w:r w:rsidR="00BE2CB7">
        <w:rPr>
          <w:b/>
        </w:rPr>
        <w:t>5</w:t>
      </w:r>
      <w:r>
        <w:t xml:space="preserve"> </w:t>
      </w:r>
      <w:r w:rsidR="00E667DA">
        <w:rPr>
          <w:b/>
          <w:color w:val="000000"/>
        </w:rPr>
        <w:t>Ответьте письменно на вопросы</w:t>
      </w:r>
    </w:p>
    <w:p w:rsidR="00CE66C8" w:rsidRPr="007D6BB4" w:rsidRDefault="00CE66C8" w:rsidP="00CE66C8">
      <w:pPr>
        <w:jc w:val="both"/>
        <w:rPr>
          <w:color w:val="000000"/>
        </w:rPr>
      </w:pP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1.     Новорождённых  мальчиков  принято  пеленать, используя  голубые  ленты, а девочек – розовые ленточки.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Откуда  пошёл  этот  обычай?</w:t>
      </w:r>
    </w:p>
    <w:p w:rsidR="00CE66C8" w:rsidRPr="00787730" w:rsidRDefault="00CE66C8" w:rsidP="00E667DA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rStyle w:val="a7"/>
          <w:rFonts w:eastAsiaTheme="majorEastAsia"/>
          <w:color w:val="000000"/>
        </w:rPr>
        <w:t xml:space="preserve">           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2.</w:t>
      </w:r>
      <w:r>
        <w:rPr>
          <w:color w:val="000000"/>
        </w:rPr>
        <w:t xml:space="preserve"> </w:t>
      </w:r>
      <w:proofErr w:type="gramStart"/>
      <w:r w:rsidRPr="00787730">
        <w:rPr>
          <w:color w:val="000000"/>
        </w:rPr>
        <w:t>Будучи  в</w:t>
      </w:r>
      <w:proofErr w:type="gramEnd"/>
      <w:r w:rsidRPr="00787730">
        <w:rPr>
          <w:color w:val="000000"/>
        </w:rPr>
        <w:t>  одном  из  европейских  городов, Пётр I посетил  могилу  известного государственного  деятеля.  </w:t>
      </w:r>
      <w:proofErr w:type="gramStart"/>
      <w:r w:rsidRPr="00787730">
        <w:rPr>
          <w:color w:val="000000"/>
        </w:rPr>
        <w:t>Здесь  он</w:t>
      </w:r>
      <w:proofErr w:type="gramEnd"/>
      <w:r w:rsidRPr="00787730">
        <w:rPr>
          <w:color w:val="000000"/>
        </w:rPr>
        <w:t>  произнёс  фразу: «О  великий  министр, я отдал  бы  тебе  половину  своего  царства, чтобы  ты  научил, как  управлять   другой половиной».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 xml:space="preserve">               </w:t>
      </w:r>
      <w:proofErr w:type="gramStart"/>
      <w:r w:rsidRPr="00787730">
        <w:rPr>
          <w:color w:val="000000"/>
        </w:rPr>
        <w:t>Кто  покоился</w:t>
      </w:r>
      <w:proofErr w:type="gramEnd"/>
      <w:r w:rsidRPr="00787730">
        <w:rPr>
          <w:color w:val="000000"/>
        </w:rPr>
        <w:t>  в  этой  могиле?                                                                                          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 xml:space="preserve">3.127 человек </w:t>
      </w:r>
      <w:proofErr w:type="gramStart"/>
      <w:r w:rsidRPr="00787730">
        <w:rPr>
          <w:color w:val="000000"/>
        </w:rPr>
        <w:t>подписали  смертный</w:t>
      </w:r>
      <w:proofErr w:type="gramEnd"/>
      <w:r w:rsidRPr="00787730">
        <w:rPr>
          <w:color w:val="000000"/>
        </w:rPr>
        <w:t xml:space="preserve"> приговор  царевичу  Алексею и только  один  и один  приближённых  Петра I  не  подписал его,  мотивировав  свой  отказ  тем,  что «рождён  служить  государю, а не  кровь  его  судить!».</w:t>
      </w:r>
      <w:r>
        <w:rPr>
          <w:color w:val="000000"/>
        </w:rPr>
        <w:t xml:space="preserve"> </w:t>
      </w:r>
      <w:r w:rsidRPr="00787730">
        <w:rPr>
          <w:color w:val="000000"/>
        </w:rPr>
        <w:t>Назовите  имя  приближённого Петра  I.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 xml:space="preserve">     4..   </w:t>
      </w:r>
      <w:proofErr w:type="gramStart"/>
      <w:r w:rsidRPr="00787730">
        <w:rPr>
          <w:color w:val="000000"/>
        </w:rPr>
        <w:t>После  подавления</w:t>
      </w:r>
      <w:proofErr w:type="gramEnd"/>
      <w:r w:rsidRPr="00787730">
        <w:rPr>
          <w:color w:val="000000"/>
        </w:rPr>
        <w:t>  стрелецкого  бунта  Петр I  навестил  свою  сестру Софью   в  Новодевичьем  монастыре, чтобы поговорить  о случившимся, однако   царевна не о  чём  не  захотела  говорить  с ним.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           Что  сказал,  покидая  монастырь, царь  со  слезами  на  глазах?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5.В  пору  строительства  корабля  «</w:t>
      </w:r>
      <w:proofErr w:type="spellStart"/>
      <w:r w:rsidRPr="00787730">
        <w:rPr>
          <w:color w:val="000000"/>
        </w:rPr>
        <w:t>Предестинация</w:t>
      </w:r>
      <w:proofErr w:type="spellEnd"/>
      <w:r w:rsidRPr="00787730">
        <w:rPr>
          <w:color w:val="000000"/>
        </w:rPr>
        <w:t xml:space="preserve"> »  к  Петру I прибыл  прусский посол  фон  Принц.</w:t>
      </w:r>
    </w:p>
    <w:p w:rsidR="00CE66C8" w:rsidRPr="00787730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Что  если  верить  молве,  пришлось  сделать  послу,  чтобы  вручить</w:t>
      </w:r>
    </w:p>
    <w:p w:rsidR="00CE66C8" w:rsidRDefault="00CE66C8" w:rsidP="00CE66C8">
      <w:pPr>
        <w:pStyle w:val="af3"/>
        <w:spacing w:before="0" w:beforeAutospacing="0" w:after="0" w:afterAutospacing="0"/>
        <w:rPr>
          <w:color w:val="000000"/>
        </w:rPr>
      </w:pPr>
      <w:r w:rsidRPr="00787730">
        <w:rPr>
          <w:color w:val="000000"/>
        </w:rPr>
        <w:t> русскому  царю  верительную  грамоту?                                                                              </w:t>
      </w:r>
    </w:p>
    <w:p w:rsidR="00CE66C8" w:rsidRPr="008B05D0" w:rsidRDefault="00CE66C8" w:rsidP="00CE66C8">
      <w:pPr>
        <w:pStyle w:val="af3"/>
        <w:spacing w:before="0" w:beforeAutospacing="0" w:after="0" w:afterAutospacing="0"/>
        <w:jc w:val="center"/>
        <w:rPr>
          <w:color w:val="000000"/>
        </w:rPr>
      </w:pPr>
    </w:p>
    <w:bookmarkEnd w:id="0"/>
    <w:p w:rsidR="003815E6" w:rsidRPr="00CE66C8" w:rsidRDefault="003815E6">
      <w:pPr>
        <w:rPr>
          <w:color w:val="000000"/>
          <w:sz w:val="23"/>
          <w:szCs w:val="23"/>
          <w:lang w:val="en-US"/>
        </w:rPr>
      </w:pPr>
    </w:p>
    <w:sectPr w:rsidR="003815E6" w:rsidRPr="00CE66C8" w:rsidSect="00381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A46"/>
    <w:multiLevelType w:val="hybridMultilevel"/>
    <w:tmpl w:val="8362E38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0C36"/>
    <w:multiLevelType w:val="hybridMultilevel"/>
    <w:tmpl w:val="E02C823E"/>
    <w:lvl w:ilvl="0" w:tplc="E5E03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6672FE"/>
    <w:multiLevelType w:val="hybridMultilevel"/>
    <w:tmpl w:val="1EEA52FC"/>
    <w:lvl w:ilvl="0" w:tplc="F0BC0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F6C19"/>
    <w:multiLevelType w:val="hybridMultilevel"/>
    <w:tmpl w:val="49AA7D20"/>
    <w:lvl w:ilvl="0" w:tplc="E646B6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C33E54"/>
    <w:multiLevelType w:val="hybridMultilevel"/>
    <w:tmpl w:val="9ACE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83997"/>
    <w:multiLevelType w:val="hybridMultilevel"/>
    <w:tmpl w:val="843A4C9A"/>
    <w:lvl w:ilvl="0" w:tplc="611A8B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9176304"/>
    <w:multiLevelType w:val="hybridMultilevel"/>
    <w:tmpl w:val="E3A2696C"/>
    <w:lvl w:ilvl="0" w:tplc="0A42C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C175B"/>
    <w:multiLevelType w:val="hybridMultilevel"/>
    <w:tmpl w:val="F6001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D4A03"/>
    <w:multiLevelType w:val="hybridMultilevel"/>
    <w:tmpl w:val="607CD30E"/>
    <w:lvl w:ilvl="0" w:tplc="7B222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6C8"/>
    <w:rsid w:val="0003596A"/>
    <w:rsid w:val="003815E6"/>
    <w:rsid w:val="0062197B"/>
    <w:rsid w:val="0084315A"/>
    <w:rsid w:val="00900982"/>
    <w:rsid w:val="00BE2CB7"/>
    <w:rsid w:val="00CE66C8"/>
    <w:rsid w:val="00E6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47CF3"/>
  <w15:docId w15:val="{006FF90D-D29B-465D-8F85-2BB957C9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00982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0982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0982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0982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0982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0982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0982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0982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0982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098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0098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00982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0098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0098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0098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00982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00982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0098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00982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90098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00982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6">
    <w:name w:val="Подзаголовок Знак"/>
    <w:basedOn w:val="a0"/>
    <w:link w:val="a5"/>
    <w:uiPriority w:val="11"/>
    <w:rsid w:val="0090098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00982"/>
    <w:rPr>
      <w:b/>
      <w:bCs/>
    </w:rPr>
  </w:style>
  <w:style w:type="character" w:styleId="a8">
    <w:name w:val="Emphasis"/>
    <w:uiPriority w:val="20"/>
    <w:qFormat/>
    <w:rsid w:val="0090098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00982"/>
  </w:style>
  <w:style w:type="paragraph" w:styleId="aa">
    <w:name w:val="List Paragraph"/>
    <w:basedOn w:val="a"/>
    <w:uiPriority w:val="34"/>
    <w:qFormat/>
    <w:rsid w:val="0090098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00982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00982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0098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00982"/>
    <w:rPr>
      <w:b/>
      <w:bCs/>
      <w:i/>
      <w:iCs/>
    </w:rPr>
  </w:style>
  <w:style w:type="character" w:styleId="ad">
    <w:name w:val="Subtle Emphasis"/>
    <w:uiPriority w:val="19"/>
    <w:qFormat/>
    <w:rsid w:val="00900982"/>
    <w:rPr>
      <w:i/>
      <w:iCs/>
    </w:rPr>
  </w:style>
  <w:style w:type="character" w:styleId="ae">
    <w:name w:val="Intense Emphasis"/>
    <w:uiPriority w:val="21"/>
    <w:qFormat/>
    <w:rsid w:val="00900982"/>
    <w:rPr>
      <w:b/>
      <w:bCs/>
    </w:rPr>
  </w:style>
  <w:style w:type="character" w:styleId="af">
    <w:name w:val="Subtle Reference"/>
    <w:uiPriority w:val="31"/>
    <w:qFormat/>
    <w:rsid w:val="00900982"/>
    <w:rPr>
      <w:smallCaps/>
    </w:rPr>
  </w:style>
  <w:style w:type="character" w:styleId="af0">
    <w:name w:val="Intense Reference"/>
    <w:uiPriority w:val="32"/>
    <w:qFormat/>
    <w:rsid w:val="00900982"/>
    <w:rPr>
      <w:smallCaps/>
      <w:spacing w:val="5"/>
      <w:u w:val="single"/>
    </w:rPr>
  </w:style>
  <w:style w:type="character" w:styleId="af1">
    <w:name w:val="Book Title"/>
    <w:uiPriority w:val="33"/>
    <w:qFormat/>
    <w:rsid w:val="00900982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00982"/>
    <w:pPr>
      <w:outlineLvl w:val="9"/>
    </w:pPr>
  </w:style>
  <w:style w:type="paragraph" w:styleId="af3">
    <w:name w:val="Normal (Web)"/>
    <w:basedOn w:val="a"/>
    <w:uiPriority w:val="99"/>
    <w:unhideWhenUsed/>
    <w:rsid w:val="00CE66C8"/>
    <w:pPr>
      <w:spacing w:before="100" w:beforeAutospacing="1" w:after="100" w:afterAutospacing="1"/>
    </w:pPr>
  </w:style>
  <w:style w:type="paragraph" w:customStyle="1" w:styleId="c0">
    <w:name w:val="c0"/>
    <w:basedOn w:val="a"/>
    <w:rsid w:val="00CE66C8"/>
    <w:pPr>
      <w:spacing w:before="100" w:beforeAutospacing="1" w:after="100" w:afterAutospacing="1"/>
    </w:pPr>
  </w:style>
  <w:style w:type="character" w:customStyle="1" w:styleId="c9">
    <w:name w:val="c9"/>
    <w:basedOn w:val="a0"/>
    <w:rsid w:val="00CE66C8"/>
  </w:style>
  <w:style w:type="character" w:customStyle="1" w:styleId="c12">
    <w:name w:val="c12"/>
    <w:basedOn w:val="a0"/>
    <w:rsid w:val="00CE66C8"/>
  </w:style>
  <w:style w:type="character" w:customStyle="1" w:styleId="apple-converted-space">
    <w:name w:val="apple-converted-space"/>
    <w:basedOn w:val="a0"/>
    <w:rsid w:val="00CE6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2023-01-10T10:10:00Z</dcterms:created>
  <dcterms:modified xsi:type="dcterms:W3CDTF">2023-01-10T10:10:00Z</dcterms:modified>
</cp:coreProperties>
</file>